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5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Опросный лист </w:t>
      </w:r>
      <w:r>
        <w:rPr>
          <w:bCs w:val="0"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1101549</w:t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5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Плакат Стой!Напряжение!300х150мм пластик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903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3057"/>
        <w:gridCol w:w="2693"/>
        <w:gridCol w:w="26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 w:val="24"/>
                <w:szCs w:val="24"/>
              </w:rPr>
              <w:t xml:space="preserve">Пластик ПВХ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300х150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шнур диаметром 4 мм длиной 400-450 мм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Фон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Буквы (рисунок)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21755" cy="758027"/>
                      <wp:effectExtent l="6350" t="6350" r="6350" b="6350"/>
                      <wp:docPr id="1" name="Рисунок 39" descr="C:\Users\astafiev-pv\Pictures\стой напряжение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4517029" name="Picture 8" descr="C:\Users\astafiev-pv\Pictures\стой напряжение.jp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521754" cy="7580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9.82pt;height:59.69pt;mso-wrap-distance-left:0.00pt;mso-wrap-distance-top:0.00pt;mso-wrap-distance-right:0.00pt;mso-wrap-distance-bottom:0.00pt;rotation:0;" strokecolor="#7F7F7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Количество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</w:tbl>
    <w:p>
      <w:pPr>
        <w:pStyle w:val="861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</w:pPr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>
        <w:rPr>
          <w:color w:val="000000"/>
        </w:rPr>
      </w:r>
      <w:r>
        <w:rPr>
          <w:rFonts w:ascii="Trebuchet MS" w:hAnsi="Trebuchet MS"/>
          <w:sz w:val="22"/>
        </w:rPr>
      </w:r>
      <w:r/>
    </w:p>
    <w:p>
      <w:pPr>
        <w:pStyle w:val="851"/>
      </w:pPr>
      <w:r>
        <w:rPr>
          <w:color w:val="000000"/>
        </w:rPr>
      </w:r>
      <w:r>
        <w:rPr>
          <w:szCs w:val="28"/>
          <w:lang w:eastAsia="ru-RU"/>
        </w:rPr>
      </w:r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left"/>
      </w:pPr>
      <w:r>
        <w:tab/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rebuchet MS">
    <w:panose1 w:val="020B0603020202020204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2022-09-15T08:52:00Z</dcterms:created>
  <dcterms:modified xsi:type="dcterms:W3CDTF">2026-08-17T04:10:42Z</dcterms:modified>
  <cp:version>1048576</cp:version>
</cp:coreProperties>
</file>